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Arial" w:cs="Arial" w:eastAsia="Arial" w:hAnsi="Arial"/>
          <w:b/>
          <w:bCs/>
          <w:color w:val="9041B0"/>
          <w:sz w:val="15"/>
          <w:szCs w:val="15"/>
        </w:rPr>
        <w:t xml:space="preserve">WORKPLACE TRANSPORT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04282D"/>
          <w:sz w:val="30"/>
          <w:szCs w:val="30"/>
        </w:rPr>
        <w:t xml:space="preserve">Monthly Workplace Transport Safety Check</w:t>
      </w:r>
    </w:p>
    <w:p>
      <w:pPr>
        <w:spacing w:after="80" w:before="0"/>
      </w:pPr>
      <w:r>
        <w:rPr>
          <w:rFonts w:ascii="Arial" w:cs="Arial" w:eastAsia="Arial" w:hAnsi="Arial"/>
          <w:color w:val="5A6B6E"/>
          <w:sz w:val="15"/>
          <w:szCs w:val="15"/>
        </w:rPr>
        <w:t xml:space="preserve">A short, planned walk to check your traffic controls work. Change the time or shift each month. Record what you saw, not just that you went.</w:t>
      </w:r>
    </w:p>
    <w:tbl>
      <w:tblPr>
        <w:tblW w:type="dxa" w:w="1043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931"/>
      </w:tblGrid>
      <w:tr>
        <w:tc>
          <w:tcPr>
            <w:tcW w:type="dxa" w:w="35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6"/>
                <w:szCs w:val="16"/>
              </w:rPr>
              <w:t xml:space="preserve">Site</w:t>
            </w:r>
          </w:p>
        </w:tc>
        <w:tc>
          <w:tcPr>
            <w:tcW w:type="dxa" w:w="693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5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6"/>
                <w:szCs w:val="16"/>
              </w:rPr>
              <w:t xml:space="preserve">Month</w:t>
            </w:r>
          </w:p>
        </w:tc>
        <w:tc>
          <w:tcPr>
            <w:tcW w:type="dxa" w:w="693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5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6"/>
                <w:szCs w:val="16"/>
              </w:rPr>
              <w:t xml:space="preserve">Checked by</w:t>
            </w:r>
          </w:p>
        </w:tc>
        <w:tc>
          <w:tcPr>
            <w:tcW w:type="dxa" w:w="693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5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6"/>
                <w:szCs w:val="16"/>
              </w:rPr>
              <w:t xml:space="preserve">Date, start and end time</w:t>
            </w:r>
          </w:p>
        </w:tc>
        <w:tc>
          <w:tcPr>
            <w:tcW w:type="dxa" w:w="693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5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6"/>
                <w:szCs w:val="16"/>
              </w:rPr>
              <w:t xml:space="preserve">Shift / conditions (day, night, shift change, peak, weather)</w:t>
            </w:r>
          </w:p>
        </w:tc>
        <w:tc>
          <w:tcPr>
            <w:tcW w:type="dxa" w:w="693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/>
      </w:r>
    </w:p>
    <w:tbl>
      <w:tblPr>
        <w:tblW w:type="dxa" w:w="1043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620"/>
        <w:gridCol w:w="620"/>
        <w:gridCol w:w="3991"/>
      </w:tblGrid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1. Routes and segregation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OK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✗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What you saw (time, place)</w:t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Walkways clear and being used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Barriers in place and undamaged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People crossing at marked crossings, not beside them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No new shortcuts or worn paths across vehicle routes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/>
      </w:r>
    </w:p>
    <w:tbl>
      <w:tblPr>
        <w:tblW w:type="dxa" w:w="1043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620"/>
        <w:gridCol w:w="620"/>
        <w:gridCol w:w="3991"/>
      </w:tblGrid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2. Vehicle movements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OK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✗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What you saw (time, place)</w:t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Reversing areas clear of people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One-way routes followed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Speeds look sensible for the area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/>
      </w:r>
    </w:p>
    <w:tbl>
      <w:tblPr>
        <w:tblW w:type="dxa" w:w="1043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620"/>
        <w:gridCol w:w="620"/>
        <w:gridCol w:w="3991"/>
      </w:tblGrid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3. Loading bays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OK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✗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What you saw (time, place)</w:t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Drive-away controls in use (keys, chocks or lights)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Drivers in the safe area during loading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Dock edges protected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/>
      </w:r>
    </w:p>
    <w:tbl>
      <w:tblPr>
        <w:tblW w:type="dxa" w:w="1043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620"/>
        <w:gridCol w:w="620"/>
        <w:gridCol w:w="3991"/>
      </w:tblGrid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4. Visiting drivers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OK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✗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What you saw (time, place)</w:t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Reporting to the gate on arrival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Site map and rules available at the gate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Staying where they are asked to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/>
      </w:r>
    </w:p>
    <w:tbl>
      <w:tblPr>
        <w:tblW w:type="dxa" w:w="1043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620"/>
        <w:gridCol w:w="620"/>
        <w:gridCol w:w="3991"/>
      </w:tblGrid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5. Conditions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OK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✗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What you saw (time, place)</w:t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Lighting working (check after dark at least every other month)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Surfaces sound, no potholes or spills on routes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Signs and markings clean and visible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/>
      </w:r>
    </w:p>
    <w:tbl>
      <w:tblPr>
        <w:tblW w:type="dxa" w:w="1043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620"/>
        <w:gridCol w:w="620"/>
        <w:gridCol w:w="3991"/>
      </w:tblGrid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6. Changes and people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OK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✗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What you saw (time, place)</w:t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Anything new this month: layout, vehicles, contractors, shift pattern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New or agency staff briefed on routes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Near misses recorded since last check (number): ____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62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☐</w:t>
            </w:r>
          </w:p>
        </w:tc>
        <w:tc>
          <w:tcPr>
            <w:tcW w:type="dxa" w:w="399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/>
      </w:r>
    </w:p>
    <w:p>
      <w:pPr>
        <w:spacing w:after="40" w:before="60"/>
      </w:pPr>
      <w:r>
        <w:rPr>
          <w:rFonts w:ascii="Arial" w:cs="Arial" w:eastAsia="Arial" w:hAnsi="Arial"/>
          <w:b/>
          <w:bCs/>
          <w:color w:val="1A4D52"/>
          <w:sz w:val="20"/>
          <w:szCs w:val="20"/>
        </w:rPr>
        <w:t xml:space="preserve">Actions</w:t>
      </w:r>
    </w:p>
    <w:tbl>
      <w:tblPr>
        <w:tblW w:type="dxa" w:w="1043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1800"/>
        <w:gridCol w:w="1600"/>
        <w:gridCol w:w="1031"/>
      </w:tblGrid>
      <w:tr>
        <w:tc>
          <w:tcPr>
            <w:tcW w:type="dxa" w:w="6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Action for each ✗</w:t>
            </w:r>
          </w:p>
        </w:tc>
        <w:tc>
          <w:tcPr>
            <w:tcW w:type="dxa" w:w="18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Who</w:t>
            </w:r>
          </w:p>
        </w:tc>
        <w:tc>
          <w:tcPr>
            <w:tcW w:type="dxa" w:w="16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By when</w:t>
            </w:r>
          </w:p>
        </w:tc>
        <w:tc>
          <w:tcPr>
            <w:tcW w:type="dxa" w:w="103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Done</w:t>
            </w:r>
          </w:p>
        </w:tc>
      </w:tr>
      <w:tr>
        <w:trPr>
          <w:trHeight w:val="330" w:hRule="atLeast"/>
        </w:trPr>
        <w:tc>
          <w:tcPr>
            <w:tcW w:type="dxa" w:w="6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8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6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03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8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6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03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8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6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03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8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6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  <w:tc>
          <w:tcPr>
            <w:tcW w:type="dxa" w:w="1031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/>
            </w:r>
          </w:p>
        </w:tc>
      </w:tr>
    </w:tbl>
    <w:p>
      <w:pPr>
        <w:spacing w:after="0" w:before="8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Last month's actions checked: ☐     Next check (different time or shift): ______________</w:t>
      </w:r>
    </w:p>
    <w:sectPr>
      <w:footerReference w:type="default" r:id="rId6"/>
      <w:pgSz w:w="11906" w:h="16838" w:orient="portrait"/>
      <w:pgMar w:top="560" w:right="737" w:bottom="620" w:left="73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A6B6E"/>
        <w:sz w:val="12"/>
        <w:szCs w:val="12"/>
      </w:rPr>
      <w:t xml:space="preserve">Free check sheet from robok.ai/guides/monthly-workplace-transport-safety-check · Based on HSE HSG65 and HSE's workplace transport checklist.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2026-11-01T09:12:59.478Z</dcterms:created>
  <dcterms:modified xsi:type="dcterms:W3CDTF">2026-11-01T09:12:59.478Z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